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FEA" w:rsidRPr="00FB7681" w:rsidRDefault="00FB7681" w:rsidP="00FB7681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</w:t>
      </w:r>
      <w:r w:rsidRPr="000F250B">
        <w:rPr>
          <w:b/>
          <w:bCs/>
          <w:sz w:val="44"/>
          <w:szCs w:val="44"/>
          <w:lang w:val="en-US"/>
        </w:rPr>
        <w:t>.Choose Your split weekly structure</w:t>
      </w:r>
      <w:r w:rsidRPr="00FB7681">
        <w:rPr>
          <w:sz w:val="44"/>
          <w:szCs w:val="44"/>
          <w:lang w:val="en-US"/>
        </w:rPr>
        <w:t>.</w:t>
      </w:r>
    </w:p>
    <w:p w:rsidR="00FB7681" w:rsidRDefault="00FB7681" w:rsidP="00FB7681">
      <w:pPr>
        <w:pStyle w:val="ListParagraph"/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Depending on your availability, choose one of these proven systems.</w:t>
      </w:r>
    </w:p>
    <w:p w:rsidR="00FB7681" w:rsidRDefault="00FB7681" w:rsidP="00FB7681">
      <w:pPr>
        <w:pStyle w:val="ListParagraph"/>
        <w:rPr>
          <w:sz w:val="44"/>
          <w:szCs w:val="44"/>
          <w:lang w:val="en-US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3112"/>
        <w:gridCol w:w="2862"/>
        <w:gridCol w:w="5083"/>
      </w:tblGrid>
      <w:tr w:rsidR="00FB7681" w:rsidTr="00AF2A76">
        <w:trPr>
          <w:trHeight w:val="970"/>
        </w:trPr>
        <w:tc>
          <w:tcPr>
            <w:tcW w:w="311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b/>
                <w:bCs/>
                <w:sz w:val="52"/>
                <w:szCs w:val="52"/>
                <w:lang w:val="en-US"/>
              </w:rPr>
            </w:pPr>
            <w:r w:rsidRPr="00AF2A76">
              <w:rPr>
                <w:b/>
                <w:bCs/>
                <w:sz w:val="52"/>
                <w:szCs w:val="52"/>
                <w:lang w:val="en-US"/>
              </w:rPr>
              <w:t>FREQUENCY</w:t>
            </w:r>
          </w:p>
        </w:tc>
        <w:tc>
          <w:tcPr>
            <w:tcW w:w="286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b/>
                <w:bCs/>
                <w:sz w:val="52"/>
                <w:szCs w:val="52"/>
                <w:lang w:val="en-US"/>
              </w:rPr>
            </w:pPr>
            <w:r w:rsidRPr="00AF2A76">
              <w:rPr>
                <w:b/>
                <w:bCs/>
                <w:sz w:val="52"/>
                <w:szCs w:val="52"/>
                <w:lang w:val="en-US"/>
              </w:rPr>
              <w:t>SPLIT TYPE</w:t>
            </w:r>
          </w:p>
        </w:tc>
        <w:tc>
          <w:tcPr>
            <w:tcW w:w="5083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b/>
                <w:bCs/>
                <w:sz w:val="52"/>
                <w:szCs w:val="52"/>
                <w:lang w:val="en-US"/>
              </w:rPr>
            </w:pPr>
            <w:r w:rsidRPr="00AF2A76">
              <w:rPr>
                <w:b/>
                <w:bCs/>
                <w:sz w:val="52"/>
                <w:szCs w:val="52"/>
                <w:lang w:val="en-US"/>
              </w:rPr>
              <w:t>BEST FOR</w:t>
            </w:r>
          </w:p>
        </w:tc>
      </w:tr>
      <w:tr w:rsidR="00FB7681" w:rsidTr="00AF2A76">
        <w:trPr>
          <w:trHeight w:val="836"/>
        </w:trPr>
        <w:tc>
          <w:tcPr>
            <w:tcW w:w="311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0000"/>
                <w:sz w:val="44"/>
                <w:szCs w:val="44"/>
                <w:lang w:val="en-US"/>
              </w:rPr>
            </w:pPr>
            <w:r w:rsidRPr="00AF2A76">
              <w:rPr>
                <w:color w:val="FF0000"/>
                <w:sz w:val="44"/>
                <w:szCs w:val="44"/>
                <w:lang w:val="en-US"/>
              </w:rPr>
              <w:t>3 Days/Week</w:t>
            </w:r>
          </w:p>
        </w:tc>
        <w:tc>
          <w:tcPr>
            <w:tcW w:w="286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D966" w:themeColor="accent4" w:themeTint="99"/>
                <w:sz w:val="44"/>
                <w:szCs w:val="44"/>
                <w:lang w:val="en-US"/>
              </w:rPr>
            </w:pPr>
            <w:r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Full Body</w:t>
            </w:r>
          </w:p>
        </w:tc>
        <w:tc>
          <w:tcPr>
            <w:tcW w:w="5083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385623" w:themeColor="accent6" w:themeShade="80"/>
                <w:sz w:val="44"/>
                <w:szCs w:val="44"/>
                <w:lang w:val="en-US"/>
              </w:rPr>
            </w:pPr>
            <w:r w:rsidRPr="00AF2A76">
              <w:rPr>
                <w:color w:val="385623" w:themeColor="accent6" w:themeShade="80"/>
                <w:sz w:val="44"/>
                <w:szCs w:val="44"/>
                <w:lang w:val="en-US"/>
              </w:rPr>
              <w:t>Beginners &amp; Busy people</w:t>
            </w:r>
          </w:p>
        </w:tc>
      </w:tr>
      <w:tr w:rsidR="00FB7681" w:rsidTr="00AF2A76">
        <w:trPr>
          <w:trHeight w:val="858"/>
        </w:trPr>
        <w:tc>
          <w:tcPr>
            <w:tcW w:w="311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0000"/>
                <w:sz w:val="44"/>
                <w:szCs w:val="44"/>
                <w:lang w:val="en-US"/>
              </w:rPr>
            </w:pPr>
            <w:r w:rsidRPr="00AF2A76">
              <w:rPr>
                <w:color w:val="FF0000"/>
                <w:sz w:val="44"/>
                <w:szCs w:val="44"/>
                <w:lang w:val="en-US"/>
              </w:rPr>
              <w:t>4 Days/Week</w:t>
            </w:r>
          </w:p>
        </w:tc>
        <w:tc>
          <w:tcPr>
            <w:tcW w:w="286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D966" w:themeColor="accent4" w:themeTint="99"/>
                <w:sz w:val="44"/>
                <w:szCs w:val="44"/>
                <w:lang w:val="en-US"/>
              </w:rPr>
            </w:pPr>
            <w:r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Upper/Lower</w:t>
            </w:r>
          </w:p>
        </w:tc>
        <w:tc>
          <w:tcPr>
            <w:tcW w:w="5083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385623" w:themeColor="accent6" w:themeShade="80"/>
                <w:sz w:val="44"/>
                <w:szCs w:val="44"/>
                <w:lang w:val="en-US"/>
              </w:rPr>
            </w:pPr>
            <w:r w:rsidRPr="00AF2A76">
              <w:rPr>
                <w:color w:val="385623" w:themeColor="accent6" w:themeShade="80"/>
                <w:sz w:val="44"/>
                <w:szCs w:val="44"/>
                <w:lang w:val="en-US"/>
              </w:rPr>
              <w:t>Strength &amp; Hypertrophy</w:t>
            </w:r>
          </w:p>
        </w:tc>
      </w:tr>
      <w:tr w:rsidR="00FB7681" w:rsidTr="00AF2A76">
        <w:trPr>
          <w:trHeight w:val="880"/>
        </w:trPr>
        <w:tc>
          <w:tcPr>
            <w:tcW w:w="311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0000"/>
                <w:sz w:val="44"/>
                <w:szCs w:val="44"/>
                <w:lang w:val="en-US"/>
              </w:rPr>
            </w:pPr>
            <w:r w:rsidRPr="00AF2A76">
              <w:rPr>
                <w:color w:val="FF0000"/>
                <w:sz w:val="44"/>
                <w:szCs w:val="44"/>
                <w:lang w:val="en-US"/>
              </w:rPr>
              <w:t>5-6 Days/Week</w:t>
            </w:r>
          </w:p>
        </w:tc>
        <w:tc>
          <w:tcPr>
            <w:tcW w:w="2862" w:type="dxa"/>
          </w:tcPr>
          <w:p w:rsidR="00FB7681" w:rsidRPr="00AF2A76" w:rsidRDefault="00FB7681" w:rsidP="00FB7681">
            <w:pPr>
              <w:pStyle w:val="ListParagraph"/>
              <w:ind w:left="0"/>
              <w:rPr>
                <w:color w:val="FFD966" w:themeColor="accent4" w:themeTint="99"/>
                <w:sz w:val="44"/>
                <w:szCs w:val="44"/>
                <w:lang w:val="en-US"/>
              </w:rPr>
            </w:pPr>
            <w:r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Push</w:t>
            </w:r>
            <w:r w:rsidR="00AF2A76"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/</w:t>
            </w:r>
            <w:r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Pull/</w:t>
            </w:r>
            <w:r w:rsidR="00AF2A76" w:rsidRPr="00AF2A76">
              <w:rPr>
                <w:color w:val="FFD966" w:themeColor="accent4" w:themeTint="99"/>
                <w:sz w:val="44"/>
                <w:szCs w:val="44"/>
                <w:lang w:val="en-US"/>
              </w:rPr>
              <w:t>Legs</w:t>
            </w:r>
          </w:p>
        </w:tc>
        <w:tc>
          <w:tcPr>
            <w:tcW w:w="5083" w:type="dxa"/>
          </w:tcPr>
          <w:p w:rsidR="00FB7681" w:rsidRPr="00AF2A76" w:rsidRDefault="00AF2A76" w:rsidP="00FB7681">
            <w:pPr>
              <w:pStyle w:val="ListParagraph"/>
              <w:ind w:left="0"/>
              <w:rPr>
                <w:color w:val="385623" w:themeColor="accent6" w:themeShade="80"/>
                <w:sz w:val="44"/>
                <w:szCs w:val="44"/>
                <w:lang w:val="en-US"/>
              </w:rPr>
            </w:pPr>
            <w:r w:rsidRPr="00AF2A76">
              <w:rPr>
                <w:color w:val="385623" w:themeColor="accent6" w:themeShade="80"/>
                <w:sz w:val="44"/>
                <w:szCs w:val="44"/>
                <w:lang w:val="en-US"/>
              </w:rPr>
              <w:t>Advanced/Muscle Growth</w:t>
            </w:r>
          </w:p>
        </w:tc>
      </w:tr>
    </w:tbl>
    <w:p w:rsidR="00FB7681" w:rsidRPr="00AF2A76" w:rsidRDefault="00FB7681" w:rsidP="00AF2A76">
      <w:pPr>
        <w:pStyle w:val="ListParagraph"/>
        <w:jc w:val="center"/>
        <w:rPr>
          <w:b/>
          <w:bCs/>
          <w:sz w:val="44"/>
          <w:szCs w:val="44"/>
          <w:lang w:val="en-US"/>
        </w:rPr>
      </w:pPr>
    </w:p>
    <w:p w:rsidR="00AF2A76" w:rsidRPr="00AF2A76" w:rsidRDefault="00AF2A76" w:rsidP="00AF2A76">
      <w:pPr>
        <w:pStyle w:val="ListParagraph"/>
        <w:jc w:val="center"/>
        <w:rPr>
          <w:b/>
          <w:bCs/>
          <w:sz w:val="44"/>
          <w:szCs w:val="44"/>
          <w:lang w:val="en-US"/>
        </w:rPr>
      </w:pPr>
      <w:r w:rsidRPr="00AF2A76">
        <w:rPr>
          <w:b/>
          <w:bCs/>
          <w:sz w:val="44"/>
          <w:szCs w:val="44"/>
          <w:lang w:val="en-US"/>
        </w:rPr>
        <w:t>2. Structure of a Single Workout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Every daily session should follow this flow to prevent injury and maximize performance:</w:t>
      </w:r>
    </w:p>
    <w:p w:rsidR="00AF2A76" w:rsidRDefault="00AF2A76" w:rsidP="000F250B">
      <w:pPr>
        <w:pStyle w:val="ListParagraph"/>
        <w:numPr>
          <w:ilvl w:val="0"/>
          <w:numId w:val="4"/>
        </w:numPr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Dynamic Warm-up (5–10 mins): Do not skip this. Use light cardio (rowing, jogging</w:t>
      </w:r>
      <w:r w:rsidR="003761B2">
        <w:rPr>
          <w:sz w:val="44"/>
          <w:szCs w:val="44"/>
          <w:lang w:val="en-US"/>
        </w:rPr>
        <w:t>,</w:t>
      </w:r>
      <w:r w:rsidR="000F250B">
        <w:rPr>
          <w:sz w:val="44"/>
          <w:szCs w:val="44"/>
          <w:lang w:val="en-US"/>
        </w:rPr>
        <w:t xml:space="preserve"> </w:t>
      </w:r>
      <w:r w:rsidR="003761B2">
        <w:rPr>
          <w:sz w:val="44"/>
          <w:szCs w:val="44"/>
          <w:lang w:val="en-US"/>
        </w:rPr>
        <w:t>heavy ball throws</w:t>
      </w:r>
      <w:r w:rsidRPr="00AF2A76">
        <w:rPr>
          <w:sz w:val="44"/>
          <w:szCs w:val="44"/>
          <w:lang w:val="en-US"/>
        </w:rPr>
        <w:t>)</w:t>
      </w:r>
      <w:r w:rsidR="003761B2">
        <w:rPr>
          <w:sz w:val="44"/>
          <w:szCs w:val="44"/>
          <w:lang w:val="en-US"/>
        </w:rPr>
        <w:t>.</w:t>
      </w:r>
    </w:p>
    <w:p w:rsidR="003761B2" w:rsidRPr="003761B2" w:rsidRDefault="003761B2" w:rsidP="003761B2">
      <w:pPr>
        <w:rPr>
          <w:sz w:val="44"/>
          <w:szCs w:val="44"/>
          <w:lang w:val="en-US"/>
        </w:rPr>
      </w:pPr>
    </w:p>
    <w:p w:rsidR="003761B2" w:rsidRPr="00AF2A76" w:rsidRDefault="000F250B" w:rsidP="003761B2">
      <w:pPr>
        <w:pStyle w:val="ListParagraph"/>
        <w:ind w:left="1160"/>
        <w:rPr>
          <w:sz w:val="44"/>
          <w:szCs w:val="44"/>
          <w:lang w:val="en-US"/>
        </w:rPr>
      </w:pPr>
      <w:r>
        <w:rPr>
          <w:noProof/>
          <w:sz w:val="44"/>
          <w:szCs w:val="44"/>
          <w:lang w:val="en-US"/>
        </w:rPr>
        <w:drawing>
          <wp:inline distT="0" distB="0" distL="0" distR="0" wp14:anchorId="20F68113" wp14:editId="2BC27452">
            <wp:extent cx="2727383" cy="4605470"/>
            <wp:effectExtent l="0" t="0" r="3175" b="5080"/>
            <wp:docPr id="1018304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0455" name="Picture 1018304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077" cy="46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A76" w:rsidRPr="00AF2A76" w:rsidRDefault="00AF2A76" w:rsidP="000F250B">
      <w:pPr>
        <w:pStyle w:val="ListParagraph"/>
        <w:numPr>
          <w:ilvl w:val="0"/>
          <w:numId w:val="3"/>
        </w:numPr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Compound Lifts (The "Heavy" Work): Do these first when you have the most energy. These use multiple joints (e.g., Squats, Bench Press, Deadlifts, Rows).</w:t>
      </w:r>
    </w:p>
    <w:p w:rsidR="00AF2A76" w:rsidRDefault="003761B2" w:rsidP="00AF2A76">
      <w:pPr>
        <w:pStyle w:val="ListParagraph"/>
        <w:rPr>
          <w:sz w:val="44"/>
          <w:szCs w:val="44"/>
          <w:lang w:val="en-US"/>
        </w:rPr>
      </w:pPr>
      <w:r>
        <w:rPr>
          <w:noProof/>
          <w:sz w:val="44"/>
          <w:szCs w:val="44"/>
          <w:lang w:val="en-US"/>
        </w:rPr>
        <w:drawing>
          <wp:inline distT="0" distB="0" distL="0" distR="0">
            <wp:extent cx="2299855" cy="3123890"/>
            <wp:effectExtent l="0" t="0" r="0" b="635"/>
            <wp:docPr id="715116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16438" name="Picture 7151164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673" cy="31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0B" w:rsidRPr="00AF2A76" w:rsidRDefault="000F250B" w:rsidP="00AF2A76">
      <w:pPr>
        <w:pStyle w:val="ListParagraph"/>
        <w:rPr>
          <w:sz w:val="44"/>
          <w:szCs w:val="44"/>
          <w:lang w:val="en-US"/>
        </w:rPr>
      </w:pPr>
    </w:p>
    <w:p w:rsidR="00AF2A76" w:rsidRDefault="00AF2A76" w:rsidP="000F250B">
      <w:pPr>
        <w:pStyle w:val="ListParagraph"/>
        <w:numPr>
          <w:ilvl w:val="0"/>
          <w:numId w:val="3"/>
        </w:numPr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Core/Finisher (Optional): Planks, hanging leg raises, or a quick burst of HIIT.</w:t>
      </w:r>
    </w:p>
    <w:p w:rsidR="000F250B" w:rsidRDefault="000F250B" w:rsidP="00AF2A76">
      <w:pPr>
        <w:pStyle w:val="ListParagraph"/>
        <w:rPr>
          <w:sz w:val="44"/>
          <w:szCs w:val="44"/>
          <w:lang w:val="en-US"/>
        </w:rPr>
      </w:pPr>
    </w:p>
    <w:p w:rsidR="000F250B" w:rsidRPr="00AF2A76" w:rsidRDefault="000F250B" w:rsidP="00AF2A76">
      <w:pPr>
        <w:pStyle w:val="ListParagraph"/>
        <w:rPr>
          <w:sz w:val="44"/>
          <w:szCs w:val="44"/>
          <w:lang w:val="en-US"/>
        </w:rPr>
      </w:pPr>
    </w:p>
    <w:p w:rsidR="00AF2A76" w:rsidRDefault="00AF2A76" w:rsidP="000F250B">
      <w:pPr>
        <w:pStyle w:val="ListParagraph"/>
        <w:numPr>
          <w:ilvl w:val="0"/>
          <w:numId w:val="3"/>
        </w:numPr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Cool Down &amp; Stretching: Static stretching after the workout when muscles are warm helps with flexibility.</w:t>
      </w:r>
    </w:p>
    <w:p w:rsidR="000F250B" w:rsidRDefault="000F250B" w:rsidP="00AF2A76">
      <w:pPr>
        <w:pStyle w:val="ListParagraph"/>
        <w:rPr>
          <w:sz w:val="44"/>
          <w:szCs w:val="44"/>
          <w:lang w:val="en-US"/>
        </w:rPr>
      </w:pPr>
    </w:p>
    <w:p w:rsidR="000F250B" w:rsidRPr="00AF2A76" w:rsidRDefault="000F250B" w:rsidP="00AF2A76">
      <w:pPr>
        <w:pStyle w:val="ListParagraph"/>
        <w:rPr>
          <w:sz w:val="44"/>
          <w:szCs w:val="44"/>
          <w:lang w:val="en-US"/>
        </w:rPr>
      </w:pPr>
      <w:r>
        <w:rPr>
          <w:noProof/>
          <w:sz w:val="44"/>
          <w:szCs w:val="44"/>
          <w:lang w:val="en-US"/>
        </w:rPr>
        <w:drawing>
          <wp:inline distT="0" distB="0" distL="0" distR="0">
            <wp:extent cx="5731510" cy="2453640"/>
            <wp:effectExtent l="0" t="0" r="0" b="0"/>
            <wp:docPr id="12544848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84873" name="Picture 12544848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A76" w:rsidRPr="000F250B" w:rsidRDefault="00AF2A76" w:rsidP="00AF2A76">
      <w:pPr>
        <w:pStyle w:val="ListParagraph"/>
        <w:rPr>
          <w:b/>
          <w:bCs/>
          <w:sz w:val="44"/>
          <w:szCs w:val="44"/>
          <w:lang w:val="en-US"/>
        </w:rPr>
      </w:pPr>
      <w:r w:rsidRPr="000F250B">
        <w:rPr>
          <w:b/>
          <w:bCs/>
          <w:sz w:val="44"/>
          <w:szCs w:val="44"/>
          <w:lang w:val="en-US"/>
        </w:rPr>
        <w:t>3. Sample "Full Body" Daily Routine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If you are just starting, try this routine 3 times a week: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 xml:space="preserve">• Barbell Squats: 3 sets of 8–10 reps  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Bench Press: 3 sets of 8–10 reps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 xml:space="preserve">• Bent-Over Rows: 3 sets of 10–12 reps  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Overhead Shoulder Press: 2 sets of 10–12 reps</w:t>
      </w:r>
    </w:p>
    <w:p w:rsidR="000F250B" w:rsidRPr="000F250B" w:rsidRDefault="00AF2A76" w:rsidP="000F250B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Plank: 3 sets (hold for 30–60 seconds)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4. Key Training Principles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To make any routine "effective," you must follow these rules: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Progressive Overload: You must gradually increase the weight, reps, or decrease rest time over weeks. If you lift the same weight forever, your body won't change.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Rest Periods: Generally, rest 60–90 seconds for smaller movements and 2–3 minutes for heavy compound lifts.</w:t>
      </w:r>
    </w:p>
    <w:p w:rsidR="00AF2A76" w:rsidRPr="00AF2A76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Form Over Weight: Never sacrifice technique for a heavier plate. It leads to injury and slower progress.</w:t>
      </w:r>
    </w:p>
    <w:p w:rsidR="00AF2A76" w:rsidRPr="00FB7681" w:rsidRDefault="00AF2A76" w:rsidP="00AF2A76">
      <w:pPr>
        <w:pStyle w:val="ListParagraph"/>
        <w:rPr>
          <w:sz w:val="44"/>
          <w:szCs w:val="44"/>
          <w:lang w:val="en-US"/>
        </w:rPr>
      </w:pPr>
      <w:r w:rsidRPr="00AF2A76">
        <w:rPr>
          <w:sz w:val="44"/>
          <w:szCs w:val="44"/>
          <w:lang w:val="en-US"/>
        </w:rPr>
        <w:t>• Recovery: Muscle grows while you sleep, not while you're at the gym. Aim for 7–9 hours of sleep.</w:t>
      </w:r>
    </w:p>
    <w:sectPr w:rsidR="00AF2A76" w:rsidRPr="00FB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44C"/>
    <w:multiLevelType w:val="hybridMultilevel"/>
    <w:tmpl w:val="CD4EBE22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43084CC8"/>
    <w:multiLevelType w:val="hybridMultilevel"/>
    <w:tmpl w:val="49DCEA60"/>
    <w:lvl w:ilvl="0" w:tplc="D534DD7A">
      <w:start w:val="1"/>
      <w:numFmt w:val="decimal"/>
      <w:lvlText w:val="%1."/>
      <w:lvlJc w:val="left"/>
      <w:pPr>
        <w:ind w:left="116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04F7E"/>
    <w:multiLevelType w:val="hybridMultilevel"/>
    <w:tmpl w:val="C5A4A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D2272E"/>
    <w:multiLevelType w:val="hybridMultilevel"/>
    <w:tmpl w:val="F0B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470012">
    <w:abstractNumId w:val="3"/>
  </w:num>
  <w:num w:numId="2" w16cid:durableId="912857825">
    <w:abstractNumId w:val="1"/>
  </w:num>
  <w:num w:numId="3" w16cid:durableId="1128358780">
    <w:abstractNumId w:val="2"/>
  </w:num>
  <w:num w:numId="4" w16cid:durableId="17762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68"/>
    <w:rsid w:val="00084BB5"/>
    <w:rsid w:val="000F250B"/>
    <w:rsid w:val="003761B2"/>
    <w:rsid w:val="007F2C9D"/>
    <w:rsid w:val="00A44622"/>
    <w:rsid w:val="00AF2A76"/>
    <w:rsid w:val="00BE7FEA"/>
    <w:rsid w:val="00E73668"/>
    <w:rsid w:val="00F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1E418"/>
  <w15:chartTrackingRefBased/>
  <w15:docId w15:val="{F0F87D7C-FF4C-704E-AA19-BB60897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81"/>
    <w:pPr>
      <w:ind w:left="720"/>
      <w:contextualSpacing/>
    </w:pPr>
  </w:style>
  <w:style w:type="table" w:styleId="TableGrid">
    <w:name w:val="Table Grid"/>
    <w:basedOn w:val="TableNormal"/>
    <w:uiPriority w:val="39"/>
    <w:rsid w:val="00FB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OPOKU</dc:creator>
  <cp:keywords/>
  <dc:description/>
  <cp:lastModifiedBy>CHARLES OPOKU</cp:lastModifiedBy>
  <cp:revision>2</cp:revision>
  <dcterms:created xsi:type="dcterms:W3CDTF">2026-01-13T02:48:00Z</dcterms:created>
  <dcterms:modified xsi:type="dcterms:W3CDTF">2026-01-13T02:48:00Z</dcterms:modified>
</cp:coreProperties>
</file>